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B1" w:rsidRPr="00E302B1" w:rsidRDefault="00AA571B" w:rsidP="00E302B1">
      <w:pPr>
        <w:pStyle w:val="NoSpacing"/>
        <w:tabs>
          <w:tab w:val="left" w:pos="8190"/>
        </w:tabs>
        <w:rPr>
          <w:rFonts w:ascii="Times New Roman" w:hAnsi="Times New Roman" w:cs="Times New Roman"/>
          <w:sz w:val="24"/>
          <w:szCs w:val="24"/>
        </w:rPr>
      </w:pPr>
      <w:bookmarkStart w:id="0" w:name="_GoBack"/>
      <w:bookmarkEnd w:id="0"/>
      <w:r>
        <w:t xml:space="preserve">                 </w:t>
      </w:r>
      <w:r w:rsidR="008B362A">
        <w:t xml:space="preserve">                             </w:t>
      </w:r>
      <w:r>
        <w:t xml:space="preserve">   </w:t>
      </w:r>
      <w:r w:rsidR="00E302B1">
        <w:tab/>
      </w:r>
    </w:p>
    <w:p w:rsidR="00E302B1" w:rsidRDefault="00E302B1" w:rsidP="008B362A">
      <w:pPr>
        <w:pStyle w:val="NoSpacing"/>
        <w:rPr>
          <w:rFonts w:ascii="Times New Roman" w:hAnsi="Times New Roman" w:cs="Times New Roman"/>
          <w:sz w:val="24"/>
          <w:szCs w:val="24"/>
        </w:rPr>
      </w:pPr>
    </w:p>
    <w:p w:rsidR="00334E33" w:rsidRPr="00AC31A6" w:rsidRDefault="008B362A" w:rsidP="00E302B1">
      <w:pPr>
        <w:pStyle w:val="NoSpacing"/>
        <w:rPr>
          <w:rFonts w:ascii="Times New Roman" w:hAnsi="Times New Roman" w:cs="Times New Roman"/>
          <w:sz w:val="20"/>
          <w:szCs w:val="20"/>
        </w:rPr>
      </w:pPr>
      <w:r w:rsidRPr="00AC31A6">
        <w:rPr>
          <w:rFonts w:ascii="Times New Roman" w:hAnsi="Times New Roman" w:cs="Times New Roman"/>
          <w:sz w:val="20"/>
          <w:szCs w:val="20"/>
        </w:rPr>
        <w:t>Senate Joint Resol</w:t>
      </w:r>
      <w:r w:rsidR="00E302B1" w:rsidRPr="00AC31A6">
        <w:rPr>
          <w:rFonts w:ascii="Times New Roman" w:hAnsi="Times New Roman" w:cs="Times New Roman"/>
          <w:sz w:val="20"/>
          <w:szCs w:val="20"/>
        </w:rPr>
        <w:t>ution 80, introduced by Senator Ruff</w:t>
      </w:r>
      <w:r w:rsidR="00334E33" w:rsidRPr="00AC31A6">
        <w:rPr>
          <w:rFonts w:ascii="Times New Roman" w:hAnsi="Times New Roman" w:cs="Times New Roman"/>
          <w:sz w:val="20"/>
          <w:szCs w:val="20"/>
        </w:rPr>
        <w:t xml:space="preserve"> in 2014, required the Joint Legislative Audit and Review Commission (JLARC) to review progress made in implementing the recommendations from the 2007 </w:t>
      </w:r>
      <w:r w:rsidR="00BD06AD" w:rsidRPr="00AC31A6">
        <w:rPr>
          <w:rFonts w:ascii="Times New Roman" w:hAnsi="Times New Roman" w:cs="Times New Roman"/>
          <w:sz w:val="20"/>
          <w:szCs w:val="20"/>
        </w:rPr>
        <w:t xml:space="preserve">JLARC </w:t>
      </w:r>
      <w:r w:rsidR="00334E33" w:rsidRPr="00AC31A6">
        <w:rPr>
          <w:rFonts w:ascii="Times New Roman" w:hAnsi="Times New Roman" w:cs="Times New Roman"/>
          <w:sz w:val="20"/>
          <w:szCs w:val="20"/>
        </w:rPr>
        <w:t xml:space="preserve">staff report </w:t>
      </w:r>
      <w:r w:rsidR="00334E33" w:rsidRPr="00AC31A6">
        <w:rPr>
          <w:rFonts w:ascii="Times New Roman" w:hAnsi="Times New Roman" w:cs="Times New Roman"/>
          <w:i/>
          <w:sz w:val="20"/>
          <w:szCs w:val="20"/>
        </w:rPr>
        <w:t>Access to State Funded Brain Injury Services in Virginia</w:t>
      </w:r>
      <w:r w:rsidR="00334E33" w:rsidRPr="00AC31A6">
        <w:rPr>
          <w:rFonts w:ascii="Times New Roman" w:hAnsi="Times New Roman" w:cs="Times New Roman"/>
          <w:sz w:val="20"/>
          <w:szCs w:val="20"/>
        </w:rPr>
        <w:t xml:space="preserve"> as well as to made additional “recommendations for increasing access to brain injury services” in the Commonwealth. Senate Rules Committee members requested the Joint Commission on Health Care (JCHC) complete the review and Senate Joint Resolution 80 was continued by voice vote.</w:t>
      </w:r>
    </w:p>
    <w:p w:rsidR="00E302B1" w:rsidRDefault="00E302B1">
      <w:pPr>
        <w:rPr>
          <w:rFonts w:ascii="Times New Roman" w:hAnsi="Times New Roman" w:cs="Times New Roman"/>
          <w:sz w:val="24"/>
          <w:szCs w:val="24"/>
        </w:rPr>
      </w:pPr>
    </w:p>
    <w:p w:rsidR="00334E33" w:rsidRPr="00F60F31" w:rsidRDefault="00334E33" w:rsidP="00AC31A6">
      <w:pPr>
        <w:tabs>
          <w:tab w:val="left" w:pos="8175"/>
        </w:tabs>
        <w:rPr>
          <w:rFonts w:ascii="Times New Roman" w:hAnsi="Times New Roman" w:cs="Times New Roman"/>
          <w:b/>
          <w:sz w:val="24"/>
          <w:szCs w:val="24"/>
          <w:u w:val="single"/>
        </w:rPr>
      </w:pPr>
      <w:r w:rsidRPr="00F60F31">
        <w:rPr>
          <w:rFonts w:ascii="Times New Roman" w:hAnsi="Times New Roman" w:cs="Times New Roman"/>
          <w:b/>
          <w:sz w:val="24"/>
          <w:szCs w:val="24"/>
          <w:u w:val="single"/>
        </w:rPr>
        <w:t>General Issues for the 2015 JCHC Study</w:t>
      </w:r>
    </w:p>
    <w:p w:rsidR="00334E33" w:rsidRDefault="00334E33">
      <w:pPr>
        <w:rPr>
          <w:rFonts w:ascii="Times New Roman" w:hAnsi="Times New Roman" w:cs="Times New Roman"/>
          <w:sz w:val="24"/>
          <w:szCs w:val="24"/>
        </w:rPr>
      </w:pPr>
      <w:r w:rsidRPr="00AA571B">
        <w:rPr>
          <w:rFonts w:ascii="Times New Roman" w:hAnsi="Times New Roman" w:cs="Times New Roman"/>
          <w:sz w:val="24"/>
          <w:szCs w:val="24"/>
        </w:rPr>
        <w:t>Unintended consequences of eliminating the brain injury registry</w:t>
      </w:r>
    </w:p>
    <w:p w:rsidR="003C12EF" w:rsidRDefault="00C67641" w:rsidP="00F60F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Hospitals report brain injury information to Vir</w:t>
      </w:r>
      <w:r w:rsidR="003C12EF">
        <w:rPr>
          <w:rFonts w:ascii="Times New Roman" w:hAnsi="Times New Roman" w:cs="Times New Roman"/>
          <w:sz w:val="24"/>
          <w:szCs w:val="24"/>
        </w:rPr>
        <w:t>ginia Department of Health</w:t>
      </w:r>
      <w:r>
        <w:rPr>
          <w:rFonts w:ascii="Times New Roman" w:hAnsi="Times New Roman" w:cs="Times New Roman"/>
          <w:sz w:val="24"/>
          <w:szCs w:val="24"/>
        </w:rPr>
        <w:t xml:space="preserve"> Statewide Trauma Registry</w:t>
      </w:r>
      <w:r w:rsidR="003C12EF">
        <w:rPr>
          <w:rFonts w:ascii="Times New Roman" w:hAnsi="Times New Roman" w:cs="Times New Roman"/>
          <w:sz w:val="24"/>
          <w:szCs w:val="24"/>
        </w:rPr>
        <w:t xml:space="preserve"> (VDHSTR).</w:t>
      </w:r>
    </w:p>
    <w:p w:rsidR="003C12EF" w:rsidRDefault="003C12EF" w:rsidP="00F60F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Patients not admitted to inpatient status do not need to be reported.</w:t>
      </w:r>
    </w:p>
    <w:p w:rsidR="004E46E6" w:rsidRDefault="004E46E6" w:rsidP="003C12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Brain injuries may </w:t>
      </w:r>
      <w:r w:rsidR="003C12EF">
        <w:rPr>
          <w:rFonts w:ascii="Times New Roman" w:hAnsi="Times New Roman" w:cs="Times New Roman"/>
          <w:sz w:val="24"/>
          <w:szCs w:val="24"/>
        </w:rPr>
        <w:t>be misdiagnosed or overlooked because symptoms may not be apparent until weeks after the injury (JLARC 2007 Study Presentation Slides, pg. 51)</w:t>
      </w:r>
      <w:r>
        <w:rPr>
          <w:rFonts w:ascii="Times New Roman" w:hAnsi="Times New Roman" w:cs="Times New Roman"/>
          <w:sz w:val="24"/>
          <w:szCs w:val="24"/>
        </w:rPr>
        <w:t>.</w:t>
      </w:r>
      <w:r w:rsidR="003C12EF">
        <w:rPr>
          <w:rFonts w:ascii="Times New Roman" w:hAnsi="Times New Roman" w:cs="Times New Roman"/>
          <w:sz w:val="24"/>
          <w:szCs w:val="24"/>
        </w:rPr>
        <w:t xml:space="preserve"> </w:t>
      </w:r>
      <w:r w:rsidR="00CC6A19">
        <w:rPr>
          <w:rFonts w:ascii="Times New Roman" w:hAnsi="Times New Roman" w:cs="Times New Roman"/>
          <w:sz w:val="24"/>
          <w:szCs w:val="24"/>
        </w:rPr>
        <w:t>How might</w:t>
      </w:r>
      <w:r>
        <w:rPr>
          <w:rFonts w:ascii="Times New Roman" w:hAnsi="Times New Roman" w:cs="Times New Roman"/>
          <w:sz w:val="24"/>
          <w:szCs w:val="24"/>
        </w:rPr>
        <w:t xml:space="preserve"> repor</w:t>
      </w:r>
      <w:r w:rsidR="009E59F3">
        <w:rPr>
          <w:rFonts w:ascii="Times New Roman" w:hAnsi="Times New Roman" w:cs="Times New Roman"/>
          <w:sz w:val="24"/>
          <w:szCs w:val="24"/>
        </w:rPr>
        <w:t xml:space="preserve">ting requirements to the </w:t>
      </w:r>
      <w:r w:rsidR="00CC6A19">
        <w:rPr>
          <w:rFonts w:ascii="Times New Roman" w:hAnsi="Times New Roman" w:cs="Times New Roman"/>
          <w:sz w:val="24"/>
          <w:szCs w:val="24"/>
        </w:rPr>
        <w:t>VDHSTR be impacted when cases fall into this category?</w:t>
      </w:r>
    </w:p>
    <w:p w:rsidR="00906A15" w:rsidRPr="003C12EF" w:rsidRDefault="00334E33" w:rsidP="003C12EF">
      <w:pPr>
        <w:rPr>
          <w:rFonts w:ascii="Times New Roman" w:hAnsi="Times New Roman" w:cs="Times New Roman"/>
          <w:sz w:val="24"/>
          <w:szCs w:val="24"/>
        </w:rPr>
      </w:pPr>
      <w:r w:rsidRPr="003C12EF">
        <w:rPr>
          <w:rFonts w:ascii="Times New Roman" w:hAnsi="Times New Roman" w:cs="Times New Roman"/>
          <w:sz w:val="24"/>
          <w:szCs w:val="24"/>
        </w:rPr>
        <w:t>Need for additional community based services</w:t>
      </w:r>
    </w:p>
    <w:p w:rsidR="006A0FCA" w:rsidRPr="006A0FCA" w:rsidRDefault="006A0FCA" w:rsidP="006A0F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Community Service Boards (CSBs) </w:t>
      </w:r>
      <w:r w:rsidR="005D6572">
        <w:rPr>
          <w:rFonts w:ascii="Times New Roman" w:hAnsi="Times New Roman" w:cs="Times New Roman"/>
          <w:sz w:val="24"/>
          <w:szCs w:val="24"/>
        </w:rPr>
        <w:t xml:space="preserve">and formulation of uniform policy with regard to evaluation and treatment of brain injury survivors in crisis. Tracking of individuals </w:t>
      </w:r>
      <w:r w:rsidR="00855072">
        <w:rPr>
          <w:rFonts w:ascii="Times New Roman" w:hAnsi="Times New Roman" w:cs="Times New Roman"/>
          <w:sz w:val="24"/>
          <w:szCs w:val="24"/>
        </w:rPr>
        <w:t>who do not meet</w:t>
      </w:r>
      <w:r w:rsidR="005D6572">
        <w:rPr>
          <w:rFonts w:ascii="Times New Roman" w:hAnsi="Times New Roman" w:cs="Times New Roman"/>
          <w:sz w:val="24"/>
          <w:szCs w:val="24"/>
        </w:rPr>
        <w:t xml:space="preserve"> CSB criteria </w:t>
      </w:r>
      <w:r w:rsidR="0027414E">
        <w:rPr>
          <w:rFonts w:ascii="Times New Roman" w:hAnsi="Times New Roman" w:cs="Times New Roman"/>
          <w:sz w:val="24"/>
          <w:szCs w:val="24"/>
        </w:rPr>
        <w:t xml:space="preserve">for evaluation </w:t>
      </w:r>
      <w:r w:rsidR="004E46E6">
        <w:rPr>
          <w:rFonts w:ascii="Times New Roman" w:hAnsi="Times New Roman" w:cs="Times New Roman"/>
          <w:sz w:val="24"/>
          <w:szCs w:val="24"/>
        </w:rPr>
        <w:t>could help to determine the magnitude and nature of the need for additional community-based services.</w:t>
      </w:r>
    </w:p>
    <w:p w:rsidR="00334E33" w:rsidRDefault="00334E33">
      <w:pPr>
        <w:rPr>
          <w:rFonts w:ascii="Times New Roman" w:hAnsi="Times New Roman" w:cs="Times New Roman"/>
          <w:sz w:val="24"/>
          <w:szCs w:val="24"/>
        </w:rPr>
      </w:pPr>
      <w:r w:rsidRPr="00AA571B">
        <w:rPr>
          <w:rFonts w:ascii="Times New Roman" w:hAnsi="Times New Roman" w:cs="Times New Roman"/>
          <w:sz w:val="24"/>
          <w:szCs w:val="24"/>
        </w:rPr>
        <w:t>Unmet need for intensive neurobehavioral treatment and residential services</w:t>
      </w:r>
    </w:p>
    <w:p w:rsidR="004529DD" w:rsidRDefault="004529DD" w:rsidP="004529D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“State may want to first address needs of those with most severe impairments” (JLARC 2007 Study</w:t>
      </w:r>
      <w:r w:rsidR="003C12EF">
        <w:rPr>
          <w:rFonts w:ascii="Times New Roman" w:hAnsi="Times New Roman" w:cs="Times New Roman"/>
          <w:sz w:val="24"/>
          <w:szCs w:val="24"/>
        </w:rPr>
        <w:t xml:space="preserve"> Presentation Slides</w:t>
      </w:r>
      <w:r>
        <w:rPr>
          <w:rFonts w:ascii="Times New Roman" w:hAnsi="Times New Roman" w:cs="Times New Roman"/>
          <w:sz w:val="24"/>
          <w:szCs w:val="24"/>
        </w:rPr>
        <w:t>, pg. 59)</w:t>
      </w:r>
    </w:p>
    <w:p w:rsidR="004529DD" w:rsidRDefault="004529DD" w:rsidP="004529D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Single case agreements (SCA) </w:t>
      </w:r>
      <w:r w:rsidR="00AC31A6">
        <w:rPr>
          <w:rFonts w:ascii="Times New Roman" w:hAnsi="Times New Roman" w:cs="Times New Roman"/>
          <w:sz w:val="24"/>
          <w:szCs w:val="24"/>
        </w:rPr>
        <w:t xml:space="preserve">for Medicaid recipients </w:t>
      </w:r>
      <w:r>
        <w:rPr>
          <w:rFonts w:ascii="Times New Roman" w:hAnsi="Times New Roman" w:cs="Times New Roman"/>
          <w:sz w:val="24"/>
          <w:szCs w:val="24"/>
        </w:rPr>
        <w:t>could address treatment gaps in light of no publically funded neurobehavioral treatment program.</w:t>
      </w:r>
      <w:r w:rsidR="00724C3A">
        <w:rPr>
          <w:rFonts w:ascii="Times New Roman" w:hAnsi="Times New Roman" w:cs="Times New Roman"/>
          <w:sz w:val="24"/>
          <w:szCs w:val="24"/>
        </w:rPr>
        <w:t xml:space="preserve"> </w:t>
      </w:r>
    </w:p>
    <w:p w:rsidR="004529DD" w:rsidRPr="004529DD" w:rsidRDefault="004529DD" w:rsidP="004529D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Recommendations from upcoming Neurobehavioral Whi</w:t>
      </w:r>
      <w:r w:rsidR="00980953">
        <w:rPr>
          <w:rFonts w:ascii="Times New Roman" w:hAnsi="Times New Roman" w:cs="Times New Roman"/>
          <w:sz w:val="24"/>
          <w:szCs w:val="24"/>
        </w:rPr>
        <w:t>te Paper will guide framing of policy options presented at</w:t>
      </w:r>
      <w:r>
        <w:rPr>
          <w:rFonts w:ascii="Times New Roman" w:hAnsi="Times New Roman" w:cs="Times New Roman"/>
          <w:sz w:val="24"/>
          <w:szCs w:val="24"/>
        </w:rPr>
        <w:t xml:space="preserve"> the October, 2015 JCHC meeting.</w:t>
      </w:r>
    </w:p>
    <w:p w:rsidR="0027414E" w:rsidRDefault="0027414E">
      <w:pPr>
        <w:rPr>
          <w:rFonts w:ascii="Times New Roman" w:hAnsi="Times New Roman" w:cs="Times New Roman"/>
          <w:sz w:val="24"/>
          <w:szCs w:val="24"/>
        </w:rPr>
      </w:pPr>
    </w:p>
    <w:p w:rsidR="004E46E6" w:rsidRDefault="004E46E6">
      <w:pPr>
        <w:rPr>
          <w:rFonts w:ascii="Times New Roman" w:hAnsi="Times New Roman" w:cs="Times New Roman"/>
          <w:sz w:val="24"/>
          <w:szCs w:val="24"/>
        </w:rPr>
      </w:pPr>
    </w:p>
    <w:p w:rsidR="00334E33" w:rsidRPr="00AA571B" w:rsidRDefault="00334E33">
      <w:pPr>
        <w:rPr>
          <w:rFonts w:ascii="Times New Roman" w:hAnsi="Times New Roman" w:cs="Times New Roman"/>
          <w:sz w:val="24"/>
          <w:szCs w:val="24"/>
        </w:rPr>
      </w:pPr>
      <w:r w:rsidRPr="00AA571B">
        <w:rPr>
          <w:rFonts w:ascii="Times New Roman" w:hAnsi="Times New Roman" w:cs="Times New Roman"/>
          <w:sz w:val="24"/>
          <w:szCs w:val="24"/>
        </w:rPr>
        <w:t>Reconsideration of a Medicaid waiver for brain injury</w:t>
      </w:r>
    </w:p>
    <w:p w:rsidR="00906A15" w:rsidRPr="00BD06AD" w:rsidRDefault="00906A15">
      <w:pPr>
        <w:rPr>
          <w:rFonts w:ascii="Times New Roman" w:hAnsi="Times New Roman" w:cs="Times New Roman"/>
          <w:sz w:val="20"/>
          <w:szCs w:val="20"/>
        </w:rPr>
      </w:pPr>
      <w:r w:rsidRPr="00BD06AD">
        <w:rPr>
          <w:rFonts w:ascii="Times New Roman" w:hAnsi="Times New Roman" w:cs="Times New Roman"/>
          <w:sz w:val="20"/>
          <w:szCs w:val="20"/>
        </w:rPr>
        <w:t xml:space="preserve">“Moving to waiver redesign of the ID, DD, and EDCD waivers, there are some services that are more generous than needed while some needed services have been left out. It has become clear that it would take too long to redesign the waivers in order to combine them, so the plan is to make them interlocking and interlacing. It is critical to get through the waiver process soon” </w:t>
      </w:r>
      <w:r w:rsidR="004E46E6">
        <w:rPr>
          <w:rFonts w:ascii="Times New Roman" w:hAnsi="Times New Roman" w:cs="Times New Roman"/>
          <w:sz w:val="20"/>
          <w:szCs w:val="20"/>
        </w:rPr>
        <w:t>Summary of Remarks made by Secretary Hazel, JCHC</w:t>
      </w:r>
      <w:r w:rsidRPr="00BD06AD">
        <w:rPr>
          <w:rFonts w:ascii="Times New Roman" w:hAnsi="Times New Roman" w:cs="Times New Roman"/>
          <w:sz w:val="20"/>
          <w:szCs w:val="20"/>
        </w:rPr>
        <w:t xml:space="preserve"> 6/17/15</w:t>
      </w:r>
      <w:r w:rsidR="004E46E6">
        <w:rPr>
          <w:rFonts w:ascii="Times New Roman" w:hAnsi="Times New Roman" w:cs="Times New Roman"/>
          <w:sz w:val="20"/>
          <w:szCs w:val="20"/>
        </w:rPr>
        <w:t xml:space="preserve"> Meeting Minutes.</w:t>
      </w:r>
    </w:p>
    <w:p w:rsidR="00906A15" w:rsidRDefault="004E46E6" w:rsidP="0098095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Develop a</w:t>
      </w:r>
      <w:r w:rsidR="00724C3A">
        <w:rPr>
          <w:rFonts w:ascii="Times New Roman" w:hAnsi="Times New Roman" w:cs="Times New Roman"/>
          <w:sz w:val="24"/>
          <w:szCs w:val="24"/>
        </w:rPr>
        <w:t>n official f</w:t>
      </w:r>
      <w:r w:rsidR="00980953">
        <w:rPr>
          <w:rFonts w:ascii="Times New Roman" w:hAnsi="Times New Roman" w:cs="Times New Roman"/>
          <w:sz w:val="24"/>
          <w:szCs w:val="24"/>
        </w:rPr>
        <w:t>iscal impact statement for a small pilot</w:t>
      </w:r>
      <w:r w:rsidR="00906A15" w:rsidRPr="00980953">
        <w:rPr>
          <w:rFonts w:ascii="Times New Roman" w:hAnsi="Times New Roman" w:cs="Times New Roman"/>
          <w:sz w:val="24"/>
          <w:szCs w:val="24"/>
        </w:rPr>
        <w:t xml:space="preserve"> </w:t>
      </w:r>
      <w:r w:rsidR="00980953">
        <w:rPr>
          <w:rFonts w:ascii="Times New Roman" w:hAnsi="Times New Roman" w:cs="Times New Roman"/>
          <w:sz w:val="24"/>
          <w:szCs w:val="24"/>
        </w:rPr>
        <w:t xml:space="preserve">20 bed </w:t>
      </w:r>
      <w:r w:rsidR="00724C3A">
        <w:rPr>
          <w:rFonts w:ascii="Times New Roman" w:hAnsi="Times New Roman" w:cs="Times New Roman"/>
          <w:sz w:val="24"/>
          <w:szCs w:val="24"/>
        </w:rPr>
        <w:t xml:space="preserve">neurobehavioral intensive care waiver </w:t>
      </w:r>
      <w:r w:rsidR="00CC6A19">
        <w:rPr>
          <w:rFonts w:ascii="Times New Roman" w:hAnsi="Times New Roman" w:cs="Times New Roman"/>
          <w:sz w:val="24"/>
          <w:szCs w:val="24"/>
        </w:rPr>
        <w:t xml:space="preserve">which </w:t>
      </w:r>
      <w:r w:rsidR="00980953">
        <w:rPr>
          <w:rFonts w:ascii="Times New Roman" w:hAnsi="Times New Roman" w:cs="Times New Roman"/>
          <w:sz w:val="24"/>
          <w:szCs w:val="24"/>
        </w:rPr>
        <w:t xml:space="preserve">could </w:t>
      </w:r>
      <w:r w:rsidR="00BA6DD0">
        <w:rPr>
          <w:rFonts w:ascii="Times New Roman" w:hAnsi="Times New Roman" w:cs="Times New Roman"/>
          <w:sz w:val="24"/>
          <w:szCs w:val="24"/>
        </w:rPr>
        <w:t xml:space="preserve">still </w:t>
      </w:r>
      <w:r w:rsidR="00980953">
        <w:rPr>
          <w:rFonts w:ascii="Times New Roman" w:hAnsi="Times New Roman" w:cs="Times New Roman"/>
          <w:sz w:val="24"/>
          <w:szCs w:val="24"/>
        </w:rPr>
        <w:t xml:space="preserve">be of value. JCHC will coordinate efforts with </w:t>
      </w:r>
      <w:r w:rsidR="00CC6A19">
        <w:rPr>
          <w:rFonts w:ascii="Times New Roman" w:hAnsi="Times New Roman" w:cs="Times New Roman"/>
          <w:sz w:val="24"/>
          <w:szCs w:val="24"/>
        </w:rPr>
        <w:t xml:space="preserve">the Virginia </w:t>
      </w:r>
      <w:r w:rsidR="00B13D40">
        <w:rPr>
          <w:rFonts w:ascii="Times New Roman" w:hAnsi="Times New Roman" w:cs="Times New Roman"/>
          <w:sz w:val="24"/>
          <w:szCs w:val="24"/>
        </w:rPr>
        <w:t>Disability Commission</w:t>
      </w:r>
      <w:r w:rsidR="00CC6A19">
        <w:rPr>
          <w:rFonts w:ascii="Times New Roman" w:hAnsi="Times New Roman" w:cs="Times New Roman"/>
          <w:sz w:val="24"/>
          <w:szCs w:val="24"/>
        </w:rPr>
        <w:t xml:space="preserve"> workgroup on </w:t>
      </w:r>
      <w:r w:rsidR="00980953">
        <w:rPr>
          <w:rFonts w:ascii="Times New Roman" w:hAnsi="Times New Roman" w:cs="Times New Roman"/>
          <w:sz w:val="24"/>
          <w:szCs w:val="24"/>
        </w:rPr>
        <w:t>prior work</w:t>
      </w:r>
      <w:r w:rsidR="00CC6A19">
        <w:rPr>
          <w:rFonts w:ascii="Times New Roman" w:hAnsi="Times New Roman" w:cs="Times New Roman"/>
          <w:sz w:val="24"/>
          <w:szCs w:val="24"/>
        </w:rPr>
        <w:t xml:space="preserve"> regarding</w:t>
      </w:r>
      <w:r w:rsidR="0027414E">
        <w:rPr>
          <w:rFonts w:ascii="Times New Roman" w:hAnsi="Times New Roman" w:cs="Times New Roman"/>
          <w:sz w:val="24"/>
          <w:szCs w:val="24"/>
        </w:rPr>
        <w:t xml:space="preserve"> funding options. The workgroup generated an unofficial estimate </w:t>
      </w:r>
      <w:r w:rsidR="00724C3A">
        <w:rPr>
          <w:rFonts w:ascii="Times New Roman" w:hAnsi="Times New Roman" w:cs="Times New Roman"/>
          <w:sz w:val="24"/>
          <w:szCs w:val="24"/>
        </w:rPr>
        <w:t xml:space="preserve">for a brain injury waiver </w:t>
      </w:r>
      <w:r w:rsidR="00980953">
        <w:rPr>
          <w:rFonts w:ascii="Times New Roman" w:hAnsi="Times New Roman" w:cs="Times New Roman"/>
          <w:sz w:val="24"/>
          <w:szCs w:val="24"/>
        </w:rPr>
        <w:t>of $65,000 per person</w:t>
      </w:r>
      <w:r w:rsidR="00724C3A">
        <w:rPr>
          <w:rFonts w:ascii="Times New Roman" w:hAnsi="Times New Roman" w:cs="Times New Roman"/>
          <w:sz w:val="24"/>
          <w:szCs w:val="24"/>
        </w:rPr>
        <w:t xml:space="preserve"> per year to fund 200 slots (</w:t>
      </w:r>
      <w:r w:rsidR="00BD06AD">
        <w:rPr>
          <w:rFonts w:ascii="Times New Roman" w:hAnsi="Times New Roman" w:cs="Times New Roman"/>
          <w:sz w:val="24"/>
          <w:szCs w:val="24"/>
        </w:rPr>
        <w:t>persons starting at age 16</w:t>
      </w:r>
      <w:r w:rsidR="0027414E">
        <w:rPr>
          <w:rFonts w:ascii="Times New Roman" w:hAnsi="Times New Roman" w:cs="Times New Roman"/>
          <w:sz w:val="24"/>
          <w:szCs w:val="24"/>
        </w:rPr>
        <w:t xml:space="preserve">); </w:t>
      </w:r>
      <w:r w:rsidR="00BD06AD">
        <w:rPr>
          <w:rFonts w:ascii="Times New Roman" w:hAnsi="Times New Roman" w:cs="Times New Roman"/>
          <w:sz w:val="24"/>
          <w:szCs w:val="24"/>
        </w:rPr>
        <w:t xml:space="preserve">total </w:t>
      </w:r>
      <w:r w:rsidR="00CC6A19">
        <w:rPr>
          <w:rFonts w:ascii="Times New Roman" w:hAnsi="Times New Roman" w:cs="Times New Roman"/>
          <w:sz w:val="24"/>
          <w:szCs w:val="24"/>
        </w:rPr>
        <w:t xml:space="preserve">cost </w:t>
      </w:r>
      <w:r w:rsidR="00BD06AD">
        <w:rPr>
          <w:rFonts w:ascii="Times New Roman" w:hAnsi="Times New Roman" w:cs="Times New Roman"/>
          <w:sz w:val="24"/>
          <w:szCs w:val="24"/>
        </w:rPr>
        <w:t>of $4.88 million in state funds.</w:t>
      </w:r>
    </w:p>
    <w:p w:rsidR="00773A44" w:rsidRDefault="00CC6A19" w:rsidP="0098095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Review use of </w:t>
      </w:r>
      <w:r w:rsidR="00357707">
        <w:rPr>
          <w:rFonts w:ascii="Times New Roman" w:hAnsi="Times New Roman" w:cs="Times New Roman"/>
          <w:sz w:val="24"/>
          <w:szCs w:val="24"/>
        </w:rPr>
        <w:t>Commonwealth Neurotrauma</w:t>
      </w:r>
      <w:r w:rsidR="00BA6DD0">
        <w:rPr>
          <w:rFonts w:ascii="Times New Roman" w:hAnsi="Times New Roman" w:cs="Times New Roman"/>
          <w:sz w:val="24"/>
          <w:szCs w:val="24"/>
        </w:rPr>
        <w:t xml:space="preserve"> </w:t>
      </w:r>
      <w:r>
        <w:rPr>
          <w:rFonts w:ascii="Times New Roman" w:hAnsi="Times New Roman" w:cs="Times New Roman"/>
          <w:sz w:val="24"/>
          <w:szCs w:val="24"/>
        </w:rPr>
        <w:t xml:space="preserve">Initiative </w:t>
      </w:r>
      <w:r w:rsidR="00773A44">
        <w:rPr>
          <w:rFonts w:ascii="Times New Roman" w:hAnsi="Times New Roman" w:cs="Times New Roman"/>
          <w:sz w:val="24"/>
          <w:szCs w:val="24"/>
        </w:rPr>
        <w:t xml:space="preserve">Trust </w:t>
      </w:r>
      <w:r>
        <w:rPr>
          <w:rFonts w:ascii="Times New Roman" w:hAnsi="Times New Roman" w:cs="Times New Roman"/>
          <w:sz w:val="24"/>
          <w:szCs w:val="24"/>
        </w:rPr>
        <w:t>Fund</w:t>
      </w:r>
      <w:r w:rsidR="00773A44">
        <w:rPr>
          <w:rFonts w:ascii="Times New Roman" w:hAnsi="Times New Roman" w:cs="Times New Roman"/>
          <w:sz w:val="24"/>
          <w:szCs w:val="24"/>
        </w:rPr>
        <w:t xml:space="preserve"> (CNI) revenue </w:t>
      </w:r>
      <w:r w:rsidR="00A636EE">
        <w:rPr>
          <w:rFonts w:ascii="Times New Roman" w:hAnsi="Times New Roman" w:cs="Times New Roman"/>
          <w:sz w:val="24"/>
          <w:szCs w:val="24"/>
        </w:rPr>
        <w:t xml:space="preserve">which </w:t>
      </w:r>
      <w:r w:rsidR="00773A44">
        <w:rPr>
          <w:rFonts w:ascii="Times New Roman" w:hAnsi="Times New Roman" w:cs="Times New Roman"/>
          <w:sz w:val="24"/>
          <w:szCs w:val="24"/>
        </w:rPr>
        <w:t>has declined in</w:t>
      </w:r>
      <w:r>
        <w:rPr>
          <w:rFonts w:ascii="Times New Roman" w:hAnsi="Times New Roman" w:cs="Times New Roman"/>
          <w:sz w:val="24"/>
          <w:szCs w:val="24"/>
        </w:rPr>
        <w:t xml:space="preserve"> recent years. </w:t>
      </w:r>
    </w:p>
    <w:p w:rsidR="00773A44" w:rsidRPr="00BA6DD0" w:rsidRDefault="00773A44" w:rsidP="00773A44">
      <w:pPr>
        <w:rPr>
          <w:rFonts w:ascii="Times New Roman" w:hAnsi="Times New Roman" w:cs="Times New Roman"/>
          <w:b/>
          <w:sz w:val="24"/>
          <w:szCs w:val="24"/>
          <w:u w:val="single"/>
        </w:rPr>
      </w:pPr>
      <w:r w:rsidRPr="00BA6DD0">
        <w:rPr>
          <w:rFonts w:ascii="Times New Roman" w:hAnsi="Times New Roman" w:cs="Times New Roman"/>
          <w:b/>
          <w:sz w:val="24"/>
          <w:szCs w:val="24"/>
          <w:u w:val="single"/>
        </w:rPr>
        <w:t>Questions for State Agencies and Matrix</w:t>
      </w:r>
    </w:p>
    <w:p w:rsidR="00773A44" w:rsidRDefault="00773A44" w:rsidP="00773A44">
      <w:pPr>
        <w:rPr>
          <w:rFonts w:ascii="Times New Roman" w:hAnsi="Times New Roman" w:cs="Times New Roman"/>
          <w:sz w:val="24"/>
          <w:szCs w:val="24"/>
        </w:rPr>
      </w:pPr>
      <w:r>
        <w:rPr>
          <w:rFonts w:ascii="Times New Roman" w:hAnsi="Times New Roman" w:cs="Times New Roman"/>
          <w:sz w:val="24"/>
          <w:szCs w:val="24"/>
        </w:rPr>
        <w:t xml:space="preserve">Responses </w:t>
      </w:r>
      <w:r w:rsidR="00724C3A">
        <w:rPr>
          <w:rFonts w:ascii="Times New Roman" w:hAnsi="Times New Roman" w:cs="Times New Roman"/>
          <w:sz w:val="24"/>
          <w:szCs w:val="24"/>
        </w:rPr>
        <w:t>to questions will be summarized in a matrix format.</w:t>
      </w:r>
      <w:r>
        <w:rPr>
          <w:rFonts w:ascii="Times New Roman" w:hAnsi="Times New Roman" w:cs="Times New Roman"/>
          <w:sz w:val="24"/>
          <w:szCs w:val="24"/>
        </w:rPr>
        <w:t xml:space="preserve"> The objective is to evaluate the extent to which the responses translat</w:t>
      </w:r>
      <w:r w:rsidR="00724C3A">
        <w:rPr>
          <w:rFonts w:ascii="Times New Roman" w:hAnsi="Times New Roman" w:cs="Times New Roman"/>
          <w:sz w:val="24"/>
          <w:szCs w:val="24"/>
        </w:rPr>
        <w:t>e into increased</w:t>
      </w:r>
      <w:r>
        <w:rPr>
          <w:rFonts w:ascii="Times New Roman" w:hAnsi="Times New Roman" w:cs="Times New Roman"/>
          <w:sz w:val="24"/>
          <w:szCs w:val="24"/>
        </w:rPr>
        <w:t xml:space="preserve"> access to brain injury services. Another objective is to </w:t>
      </w:r>
      <w:r w:rsidR="00357707">
        <w:rPr>
          <w:rFonts w:ascii="Times New Roman" w:hAnsi="Times New Roman" w:cs="Times New Roman"/>
          <w:sz w:val="24"/>
          <w:szCs w:val="24"/>
        </w:rPr>
        <w:t>identify whether or not financial resources are being maximized and leveraged effectively across state agencies.</w:t>
      </w:r>
    </w:p>
    <w:p w:rsidR="00357707" w:rsidRPr="00BA6DD0" w:rsidRDefault="00357707" w:rsidP="00773A44">
      <w:pPr>
        <w:rPr>
          <w:rFonts w:ascii="Times New Roman" w:hAnsi="Times New Roman" w:cs="Times New Roman"/>
          <w:b/>
          <w:sz w:val="24"/>
          <w:szCs w:val="24"/>
          <w:u w:val="single"/>
        </w:rPr>
      </w:pPr>
      <w:r w:rsidRPr="00BA6DD0">
        <w:rPr>
          <w:rFonts w:ascii="Times New Roman" w:hAnsi="Times New Roman" w:cs="Times New Roman"/>
          <w:b/>
          <w:sz w:val="24"/>
          <w:szCs w:val="24"/>
          <w:u w:val="single"/>
        </w:rPr>
        <w:t>Responses to Questions from JCHC Members</w:t>
      </w:r>
    </w:p>
    <w:p w:rsidR="00357707" w:rsidRDefault="00B13D40" w:rsidP="00773A44">
      <w:pPr>
        <w:rPr>
          <w:rFonts w:ascii="Times New Roman" w:hAnsi="Times New Roman" w:cs="Times New Roman"/>
          <w:sz w:val="24"/>
          <w:szCs w:val="24"/>
        </w:rPr>
      </w:pPr>
      <w:r>
        <w:rPr>
          <w:rFonts w:ascii="Times New Roman" w:hAnsi="Times New Roman" w:cs="Times New Roman"/>
          <w:b/>
          <w:sz w:val="24"/>
          <w:szCs w:val="24"/>
        </w:rPr>
        <w:t xml:space="preserve">Senator John </w:t>
      </w:r>
      <w:r w:rsidR="00A636EE">
        <w:rPr>
          <w:rFonts w:ascii="Times New Roman" w:hAnsi="Times New Roman" w:cs="Times New Roman"/>
          <w:b/>
          <w:sz w:val="24"/>
          <w:szCs w:val="24"/>
        </w:rPr>
        <w:t>Miller</w:t>
      </w:r>
      <w:r w:rsidR="00357707" w:rsidRPr="00BA6DD0">
        <w:rPr>
          <w:rFonts w:ascii="Times New Roman" w:hAnsi="Times New Roman" w:cs="Times New Roman"/>
          <w:b/>
          <w:sz w:val="24"/>
          <w:szCs w:val="24"/>
        </w:rPr>
        <w:t xml:space="preserve"> - How many publically funded neurobehavioral </w:t>
      </w:r>
      <w:r w:rsidR="00BA6DD0">
        <w:rPr>
          <w:rFonts w:ascii="Times New Roman" w:hAnsi="Times New Roman" w:cs="Times New Roman"/>
          <w:b/>
          <w:sz w:val="24"/>
          <w:szCs w:val="24"/>
        </w:rPr>
        <w:t xml:space="preserve">treatment </w:t>
      </w:r>
      <w:r w:rsidR="00357707" w:rsidRPr="00BA6DD0">
        <w:rPr>
          <w:rFonts w:ascii="Times New Roman" w:hAnsi="Times New Roman" w:cs="Times New Roman"/>
          <w:b/>
          <w:sz w:val="24"/>
          <w:szCs w:val="24"/>
        </w:rPr>
        <w:t>programs exist?</w:t>
      </w:r>
      <w:r w:rsidR="00357707">
        <w:rPr>
          <w:rFonts w:ascii="Times New Roman" w:hAnsi="Times New Roman" w:cs="Times New Roman"/>
          <w:sz w:val="24"/>
          <w:szCs w:val="24"/>
        </w:rPr>
        <w:t xml:space="preserve"> Although 21 states administer TBI waiver and Medicaid Home and Community Based (HCBS) waiver programs to support individuals with TBI, there are only five states (Illinois, Kansas, Massachusetts, Maryland, and Minnesota) that fall into the category of “publically funded neurobehavioral programs” because they specify “traumatic brain injury rehabilitation facility” or “neurobehavioral hospital” as level of care once the person is assessed and determined eligible.</w:t>
      </w:r>
    </w:p>
    <w:p w:rsidR="00357707" w:rsidRPr="00773A44" w:rsidRDefault="00B13D40" w:rsidP="00BA6DD0">
      <w:pPr>
        <w:rPr>
          <w:rFonts w:ascii="Times New Roman" w:hAnsi="Times New Roman" w:cs="Times New Roman"/>
          <w:sz w:val="24"/>
          <w:szCs w:val="24"/>
        </w:rPr>
      </w:pPr>
      <w:r>
        <w:rPr>
          <w:rFonts w:ascii="Times New Roman" w:hAnsi="Times New Roman" w:cs="Times New Roman"/>
          <w:b/>
          <w:sz w:val="24"/>
          <w:szCs w:val="24"/>
        </w:rPr>
        <w:t>Delegate Kaye</w:t>
      </w:r>
      <w:r w:rsidR="00A636EE">
        <w:rPr>
          <w:rFonts w:ascii="Times New Roman" w:hAnsi="Times New Roman" w:cs="Times New Roman"/>
          <w:b/>
          <w:sz w:val="24"/>
          <w:szCs w:val="24"/>
        </w:rPr>
        <w:t xml:space="preserve"> Kory -</w:t>
      </w:r>
      <w:r w:rsidR="00357707" w:rsidRPr="00BA6DD0">
        <w:rPr>
          <w:rFonts w:ascii="Times New Roman" w:hAnsi="Times New Roman" w:cs="Times New Roman"/>
          <w:b/>
          <w:sz w:val="24"/>
          <w:szCs w:val="24"/>
        </w:rPr>
        <w:t xml:space="preserve"> What </w:t>
      </w:r>
      <w:r w:rsidR="00BA6DD0" w:rsidRPr="00BA6DD0">
        <w:rPr>
          <w:rFonts w:ascii="Times New Roman" w:hAnsi="Times New Roman" w:cs="Times New Roman"/>
          <w:b/>
          <w:sz w:val="24"/>
          <w:szCs w:val="24"/>
        </w:rPr>
        <w:t xml:space="preserve">post-secondary </w:t>
      </w:r>
      <w:r w:rsidR="00357707" w:rsidRPr="00BA6DD0">
        <w:rPr>
          <w:rFonts w:ascii="Times New Roman" w:hAnsi="Times New Roman" w:cs="Times New Roman"/>
          <w:b/>
          <w:sz w:val="24"/>
          <w:szCs w:val="24"/>
        </w:rPr>
        <w:t xml:space="preserve">educational initiatives exist </w:t>
      </w:r>
      <w:r w:rsidR="00BA6DD0" w:rsidRPr="00BA6DD0">
        <w:rPr>
          <w:rFonts w:ascii="Times New Roman" w:hAnsi="Times New Roman" w:cs="Times New Roman"/>
          <w:b/>
          <w:sz w:val="24"/>
          <w:szCs w:val="24"/>
        </w:rPr>
        <w:t>for students with disabil</w:t>
      </w:r>
      <w:r>
        <w:rPr>
          <w:rFonts w:ascii="Times New Roman" w:hAnsi="Times New Roman" w:cs="Times New Roman"/>
          <w:b/>
          <w:sz w:val="24"/>
          <w:szCs w:val="24"/>
        </w:rPr>
        <w:t>ities</w:t>
      </w:r>
      <w:r w:rsidR="00BA6DD0" w:rsidRPr="00BA6DD0">
        <w:rPr>
          <w:rFonts w:ascii="Times New Roman" w:hAnsi="Times New Roman" w:cs="Times New Roman"/>
          <w:b/>
          <w:sz w:val="24"/>
          <w:szCs w:val="24"/>
        </w:rPr>
        <w:t xml:space="preserve"> in the Commonwealth?</w:t>
      </w:r>
      <w:r>
        <w:rPr>
          <w:rFonts w:ascii="Times New Roman" w:hAnsi="Times New Roman" w:cs="Times New Roman"/>
          <w:sz w:val="24"/>
          <w:szCs w:val="24"/>
        </w:rPr>
        <w:t xml:space="preserve"> Online </w:t>
      </w:r>
      <w:r w:rsidR="003C23C6">
        <w:rPr>
          <w:rFonts w:ascii="Times New Roman" w:hAnsi="Times New Roman" w:cs="Times New Roman"/>
          <w:sz w:val="24"/>
          <w:szCs w:val="24"/>
        </w:rPr>
        <w:t>concussion</w:t>
      </w:r>
      <w:r>
        <w:rPr>
          <w:rFonts w:ascii="Times New Roman" w:hAnsi="Times New Roman" w:cs="Times New Roman"/>
          <w:sz w:val="24"/>
          <w:szCs w:val="24"/>
        </w:rPr>
        <w:t xml:space="preserve"> education for student athletes and parents</w:t>
      </w:r>
      <w:r w:rsidR="00A636EE">
        <w:rPr>
          <w:rFonts w:ascii="Times New Roman" w:hAnsi="Times New Roman" w:cs="Times New Roman"/>
          <w:sz w:val="24"/>
          <w:szCs w:val="24"/>
        </w:rPr>
        <w:t xml:space="preserve">, </w:t>
      </w:r>
      <w:r>
        <w:rPr>
          <w:rFonts w:ascii="Times New Roman" w:hAnsi="Times New Roman" w:cs="Times New Roman"/>
          <w:sz w:val="24"/>
          <w:szCs w:val="24"/>
        </w:rPr>
        <w:t>efforts to build a centralized injury surveillance system to inform evid</w:t>
      </w:r>
      <w:r w:rsidR="00A636EE">
        <w:rPr>
          <w:rFonts w:ascii="Times New Roman" w:hAnsi="Times New Roman" w:cs="Times New Roman"/>
          <w:sz w:val="24"/>
          <w:szCs w:val="24"/>
        </w:rPr>
        <w:t>ence based prevention strategies, and development of a web-based protective equipment education module.</w:t>
      </w:r>
    </w:p>
    <w:sectPr w:rsidR="00357707" w:rsidRPr="00773A44" w:rsidSect="00F60F3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DD" w:rsidRDefault="003F78DD" w:rsidP="008B362A">
      <w:pPr>
        <w:spacing w:after="0" w:line="240" w:lineRule="auto"/>
      </w:pPr>
      <w:r>
        <w:separator/>
      </w:r>
    </w:p>
  </w:endnote>
  <w:endnote w:type="continuationSeparator" w:id="0">
    <w:p w:rsidR="003F78DD" w:rsidRDefault="003F78DD" w:rsidP="008B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31" w:rsidRDefault="00F60F3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4503B8">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4503B8">
      <w:rPr>
        <w:noProof/>
        <w:color w:val="323E4F" w:themeColor="text2" w:themeShade="BF"/>
        <w:sz w:val="24"/>
        <w:szCs w:val="24"/>
      </w:rPr>
      <w:t>2</w:t>
    </w:r>
    <w:r>
      <w:rPr>
        <w:color w:val="323E4F" w:themeColor="text2" w:themeShade="BF"/>
        <w:sz w:val="24"/>
        <w:szCs w:val="24"/>
      </w:rPr>
      <w:fldChar w:fldCharType="end"/>
    </w:r>
  </w:p>
  <w:p w:rsidR="00F60F31" w:rsidRDefault="00F60F31">
    <w:pPr>
      <w:pStyle w:val="Footer"/>
    </w:pPr>
    <w:r>
      <w:t xml:space="preserve">                                                                                Portia L. Cole, Ph.D.</w:t>
    </w:r>
  </w:p>
  <w:p w:rsidR="00F60F31" w:rsidRDefault="00F60F31">
    <w:pPr>
      <w:pStyle w:val="Footer"/>
    </w:pPr>
    <w:r>
      <w:t xml:space="preserve">                                                                       Joint Commission on Health Care</w:t>
    </w:r>
  </w:p>
  <w:p w:rsidR="00F60F31" w:rsidRDefault="00F60F31">
    <w:pPr>
      <w:pStyle w:val="Footer"/>
    </w:pPr>
    <w:r>
      <w:t xml:space="preserve">                                                                         Brain Injury Report Out Day</w:t>
    </w:r>
  </w:p>
  <w:p w:rsidR="00F60F31" w:rsidRDefault="00F60F31">
    <w:pPr>
      <w:pStyle w:val="Footer"/>
    </w:pPr>
    <w:r>
      <w:t xml:space="preserve">                                                                                       July 24,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DD" w:rsidRDefault="003F78DD" w:rsidP="008B362A">
      <w:pPr>
        <w:spacing w:after="0" w:line="240" w:lineRule="auto"/>
      </w:pPr>
      <w:r>
        <w:separator/>
      </w:r>
    </w:p>
  </w:footnote>
  <w:footnote w:type="continuationSeparator" w:id="0">
    <w:p w:rsidR="003F78DD" w:rsidRDefault="003F78DD" w:rsidP="008B3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2A" w:rsidRDefault="008B362A">
    <w:pPr>
      <w:pStyle w:val="Header"/>
    </w:pPr>
    <w:r>
      <w:t xml:space="preserve">                                                                   </w:t>
    </w:r>
    <w:r>
      <w:rPr>
        <w:noProof/>
      </w:rPr>
      <w:drawing>
        <wp:inline distT="0" distB="0" distL="0" distR="0" wp14:anchorId="23D23D34" wp14:editId="5382B3A7">
          <wp:extent cx="220980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524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551D"/>
    <w:multiLevelType w:val="hybridMultilevel"/>
    <w:tmpl w:val="5AF86E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D9565E"/>
    <w:multiLevelType w:val="hybridMultilevel"/>
    <w:tmpl w:val="50A085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6D7A0F"/>
    <w:multiLevelType w:val="hybridMultilevel"/>
    <w:tmpl w:val="BE8EFD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E33"/>
    <w:rsid w:val="001B7BC8"/>
    <w:rsid w:val="001C1B7E"/>
    <w:rsid w:val="00220FF5"/>
    <w:rsid w:val="0027414E"/>
    <w:rsid w:val="003247D5"/>
    <w:rsid w:val="00334E33"/>
    <w:rsid w:val="00357707"/>
    <w:rsid w:val="003C12EF"/>
    <w:rsid w:val="003C23C6"/>
    <w:rsid w:val="003F78DD"/>
    <w:rsid w:val="004503B8"/>
    <w:rsid w:val="004529DD"/>
    <w:rsid w:val="004872ED"/>
    <w:rsid w:val="004E46E6"/>
    <w:rsid w:val="005D6572"/>
    <w:rsid w:val="00617602"/>
    <w:rsid w:val="006A0FCA"/>
    <w:rsid w:val="00724C3A"/>
    <w:rsid w:val="0076769C"/>
    <w:rsid w:val="00773A44"/>
    <w:rsid w:val="008301BE"/>
    <w:rsid w:val="00855072"/>
    <w:rsid w:val="008B362A"/>
    <w:rsid w:val="00906A15"/>
    <w:rsid w:val="00913B1C"/>
    <w:rsid w:val="00980953"/>
    <w:rsid w:val="009E59F3"/>
    <w:rsid w:val="00A413DD"/>
    <w:rsid w:val="00A636EE"/>
    <w:rsid w:val="00AA571B"/>
    <w:rsid w:val="00AC31A6"/>
    <w:rsid w:val="00B13D40"/>
    <w:rsid w:val="00BA6DD0"/>
    <w:rsid w:val="00BD06AD"/>
    <w:rsid w:val="00C67641"/>
    <w:rsid w:val="00CC6A19"/>
    <w:rsid w:val="00D06F21"/>
    <w:rsid w:val="00D543CA"/>
    <w:rsid w:val="00D833F0"/>
    <w:rsid w:val="00E302B1"/>
    <w:rsid w:val="00E41D65"/>
    <w:rsid w:val="00F60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62A"/>
  </w:style>
  <w:style w:type="paragraph" w:styleId="Footer">
    <w:name w:val="footer"/>
    <w:basedOn w:val="Normal"/>
    <w:link w:val="FooterChar"/>
    <w:uiPriority w:val="99"/>
    <w:unhideWhenUsed/>
    <w:rsid w:val="008B3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62A"/>
  </w:style>
  <w:style w:type="paragraph" w:styleId="NoSpacing">
    <w:name w:val="No Spacing"/>
    <w:uiPriority w:val="1"/>
    <w:qFormat/>
    <w:rsid w:val="008B362A"/>
    <w:pPr>
      <w:spacing w:after="0" w:line="240" w:lineRule="auto"/>
    </w:pPr>
  </w:style>
  <w:style w:type="paragraph" w:styleId="ListParagraph">
    <w:name w:val="List Paragraph"/>
    <w:basedOn w:val="Normal"/>
    <w:uiPriority w:val="34"/>
    <w:qFormat/>
    <w:rsid w:val="00F60F31"/>
    <w:pPr>
      <w:ind w:left="720"/>
      <w:contextualSpacing/>
    </w:pPr>
  </w:style>
  <w:style w:type="paragraph" w:styleId="BalloonText">
    <w:name w:val="Balloon Text"/>
    <w:basedOn w:val="Normal"/>
    <w:link w:val="BalloonTextChar"/>
    <w:uiPriority w:val="99"/>
    <w:semiHidden/>
    <w:unhideWhenUsed/>
    <w:rsid w:val="00617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60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62A"/>
  </w:style>
  <w:style w:type="paragraph" w:styleId="Footer">
    <w:name w:val="footer"/>
    <w:basedOn w:val="Normal"/>
    <w:link w:val="FooterChar"/>
    <w:uiPriority w:val="99"/>
    <w:unhideWhenUsed/>
    <w:rsid w:val="008B3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62A"/>
  </w:style>
  <w:style w:type="paragraph" w:styleId="NoSpacing">
    <w:name w:val="No Spacing"/>
    <w:uiPriority w:val="1"/>
    <w:qFormat/>
    <w:rsid w:val="008B362A"/>
    <w:pPr>
      <w:spacing w:after="0" w:line="240" w:lineRule="auto"/>
    </w:pPr>
  </w:style>
  <w:style w:type="paragraph" w:styleId="ListParagraph">
    <w:name w:val="List Paragraph"/>
    <w:basedOn w:val="Normal"/>
    <w:uiPriority w:val="34"/>
    <w:qFormat/>
    <w:rsid w:val="00F60F31"/>
    <w:pPr>
      <w:ind w:left="720"/>
      <w:contextualSpacing/>
    </w:pPr>
  </w:style>
  <w:style w:type="paragraph" w:styleId="BalloonText">
    <w:name w:val="Balloon Text"/>
    <w:basedOn w:val="Normal"/>
    <w:link w:val="BalloonTextChar"/>
    <w:uiPriority w:val="99"/>
    <w:semiHidden/>
    <w:unhideWhenUsed/>
    <w:rsid w:val="00617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LESSIE</dc:creator>
  <cp:lastModifiedBy>cby53877</cp:lastModifiedBy>
  <cp:revision>2</cp:revision>
  <cp:lastPrinted>2015-07-23T10:52:00Z</cp:lastPrinted>
  <dcterms:created xsi:type="dcterms:W3CDTF">2015-07-23T10:52:00Z</dcterms:created>
  <dcterms:modified xsi:type="dcterms:W3CDTF">2015-07-23T10:52:00Z</dcterms:modified>
</cp:coreProperties>
</file>